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583BBDEC" w:rsidR="00CB0BD6" w:rsidRPr="00CB0BD6" w:rsidRDefault="00E43DEB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Whistleblowing Policy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E5A050" w14:textId="3B2ABF34" w:rsidR="002F7BDF" w:rsidRPr="002F7BDF" w:rsidRDefault="00CB0BD6" w:rsidP="002F7BDF">
      <w:pPr>
        <w:pStyle w:val="CWHeading"/>
      </w:pPr>
      <w:r w:rsidRPr="00CB0BD6">
        <w:lastRenderedPageBreak/>
        <w:t>Statement of Intent</w:t>
      </w:r>
    </w:p>
    <w:p w14:paraId="75F1951F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E43DEB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E43DEB">
        <w:rPr>
          <w:rFonts w:ascii="Arial" w:eastAsia="Times New Roman" w:hAnsi="Arial" w:cs="Arial"/>
          <w:color w:val="000000"/>
          <w:lang w:eastAsia="en-GB"/>
        </w:rPr>
        <w:t xml:space="preserve"> committed to conducting its activities with honesty, integrity and accountability.</w:t>
      </w:r>
    </w:p>
    <w:p w14:paraId="4FF2AFD6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C507C09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This policy encourages staff, volunteers and associates to raise genuine concerns regarding wrongdoing, safeguarding, illegal activity, unsafe practices or unethical behaviour without fear of unfair treatment or retaliation.</w:t>
      </w:r>
    </w:p>
    <w:p w14:paraId="7750759D" w14:textId="486DD136" w:rsidR="00E43DEB" w:rsidRPr="00E43DEB" w:rsidRDefault="00E43DEB" w:rsidP="00E43DEB">
      <w:pPr>
        <w:pStyle w:val="CWHeading"/>
      </w:pPr>
      <w:r w:rsidRPr="00E43DEB">
        <w:t>Purpose</w:t>
      </w:r>
    </w:p>
    <w:p w14:paraId="64BCFECB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The purpose of this policy is to:</w:t>
      </w:r>
    </w:p>
    <w:p w14:paraId="4187AE34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Encourage concerns to be raised appropriately</w:t>
      </w:r>
    </w:p>
    <w:p w14:paraId="0D32CF6B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Promote openness and accountability</w:t>
      </w:r>
    </w:p>
    <w:p w14:paraId="714BFD22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Protect individuals who raise genuine concerns in good faith</w:t>
      </w:r>
    </w:p>
    <w:p w14:paraId="0B3AE336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Ensure concerns are taken seriously and handled appropriately</w:t>
      </w:r>
    </w:p>
    <w:p w14:paraId="5FDA5140" w14:textId="223F8ED4" w:rsidR="00E43DEB" w:rsidRPr="00E43DEB" w:rsidRDefault="00E43DEB" w:rsidP="00E43DEB">
      <w:pPr>
        <w:pStyle w:val="CWHeading"/>
      </w:pPr>
      <w:r w:rsidRPr="00E43DEB">
        <w:t>Concerns Which May Be Raised</w:t>
      </w:r>
    </w:p>
    <w:p w14:paraId="556BFD2F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Concerns may relate to:</w:t>
      </w:r>
    </w:p>
    <w:p w14:paraId="2ADCD45C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Safeguarding failures or concerns</w:t>
      </w:r>
    </w:p>
    <w:p w14:paraId="74CB908E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Criminal offences</w:t>
      </w:r>
    </w:p>
    <w:p w14:paraId="40758E33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Fraud or financial misconduct</w:t>
      </w:r>
    </w:p>
    <w:p w14:paraId="78DD02AE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Health and safety risks</w:t>
      </w:r>
    </w:p>
    <w:p w14:paraId="51BCCA57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Discrimination or harassment</w:t>
      </w:r>
    </w:p>
    <w:p w14:paraId="52AB527B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Breaches of Festival policies</w:t>
      </w:r>
    </w:p>
    <w:p w14:paraId="11882196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Abuse of position or authority</w:t>
      </w:r>
    </w:p>
    <w:p w14:paraId="2E7D365C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Attempts to conceal wrongdoing</w:t>
      </w:r>
    </w:p>
    <w:p w14:paraId="07E87145" w14:textId="32F4FD65" w:rsidR="00E43DEB" w:rsidRPr="00E43DEB" w:rsidRDefault="00E43DEB" w:rsidP="00E43DEB">
      <w:pPr>
        <w:pStyle w:val="CWHeading"/>
      </w:pPr>
      <w:r w:rsidRPr="00E43DEB">
        <w:t>How to Raise a Concern</w:t>
      </w:r>
    </w:p>
    <w:p w14:paraId="7B4E0B40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Concerns should normally be raised with:</w:t>
      </w:r>
    </w:p>
    <w:p w14:paraId="7C129660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The Festival Manager</w:t>
      </w:r>
    </w:p>
    <w:p w14:paraId="701FD1F0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A Board member</w:t>
      </w:r>
    </w:p>
    <w:p w14:paraId="0FC5E824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The designated safeguarding lead where appropriate</w:t>
      </w:r>
    </w:p>
    <w:p w14:paraId="36675B9C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63241CB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Concerns may be raised verbally or in writing.</w:t>
      </w:r>
    </w:p>
    <w:p w14:paraId="4112E595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CFE60FF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 xml:space="preserve">Individuals are encouraged to provide as much </w:t>
      </w:r>
      <w:proofErr w:type="gramStart"/>
      <w:r w:rsidRPr="00E43DEB">
        <w:rPr>
          <w:rFonts w:ascii="Arial" w:eastAsia="Times New Roman" w:hAnsi="Arial" w:cs="Arial"/>
          <w:color w:val="000000"/>
          <w:lang w:eastAsia="en-GB"/>
        </w:rPr>
        <w:t>factual information</w:t>
      </w:r>
      <w:proofErr w:type="gramEnd"/>
      <w:r w:rsidRPr="00E43DEB">
        <w:rPr>
          <w:rFonts w:ascii="Arial" w:eastAsia="Times New Roman" w:hAnsi="Arial" w:cs="Arial"/>
          <w:color w:val="000000"/>
          <w:lang w:eastAsia="en-GB"/>
        </w:rPr>
        <w:t xml:space="preserve"> as possible.</w:t>
      </w:r>
    </w:p>
    <w:p w14:paraId="10CB4BEC" w14:textId="08EE76F3" w:rsidR="00E43DEB" w:rsidRPr="00E43DEB" w:rsidRDefault="00E43DEB" w:rsidP="00E43DEB">
      <w:pPr>
        <w:pStyle w:val="CWHeading"/>
      </w:pPr>
      <w:r w:rsidRPr="00E43DEB">
        <w:t>Confidentiality and Protection</w:t>
      </w:r>
    </w:p>
    <w:p w14:paraId="622C5621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E43DEB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E43DEB">
        <w:rPr>
          <w:rFonts w:ascii="Arial" w:eastAsia="Times New Roman" w:hAnsi="Arial" w:cs="Arial"/>
          <w:color w:val="000000"/>
          <w:lang w:eastAsia="en-GB"/>
        </w:rPr>
        <w:t xml:space="preserve"> will seek to treat whistleblowing concerns sensitively and confidentially where possible.</w:t>
      </w:r>
    </w:p>
    <w:p w14:paraId="59F10F12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FDC12A3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No individual raising a genuine concern in good faith should suffer intimidation, disadvantage or retaliation as a result.</w:t>
      </w:r>
    </w:p>
    <w:p w14:paraId="17BC3F52" w14:textId="77777777" w:rsidR="00E43DEB" w:rsidRDefault="00E43DEB" w:rsidP="00E43DEB">
      <w:pPr>
        <w:pStyle w:val="CWHeading"/>
      </w:pPr>
    </w:p>
    <w:p w14:paraId="5D8C849B" w14:textId="7163ABA1" w:rsidR="00E43DEB" w:rsidRPr="00E43DEB" w:rsidRDefault="00E43DEB" w:rsidP="00E43DEB">
      <w:pPr>
        <w:pStyle w:val="CWHeading"/>
      </w:pPr>
      <w:r w:rsidRPr="00E43DEB">
        <w:lastRenderedPageBreak/>
        <w:t>False Allegations</w:t>
      </w:r>
    </w:p>
    <w:p w14:paraId="72C809B8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Concerns raised maliciously or knowingly falsely may result in disciplinary action.</w:t>
      </w:r>
    </w:p>
    <w:p w14:paraId="1F0A888C" w14:textId="28DAB176" w:rsidR="00E43DEB" w:rsidRPr="00E43DEB" w:rsidRDefault="00E43DEB" w:rsidP="00E43DEB">
      <w:pPr>
        <w:pStyle w:val="CWHeading"/>
      </w:pPr>
      <w:r w:rsidRPr="00E43DEB">
        <w:t>Investigation</w:t>
      </w:r>
    </w:p>
    <w:p w14:paraId="7225343B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Concerns will be reviewed appropriately and may result in:</w:t>
      </w:r>
    </w:p>
    <w:p w14:paraId="1851AAD1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Internal investigation</w:t>
      </w:r>
    </w:p>
    <w:p w14:paraId="1012DAE3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Referral to safeguarding authorities</w:t>
      </w:r>
    </w:p>
    <w:p w14:paraId="3E63EA77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Referral to external agencies</w:t>
      </w:r>
    </w:p>
    <w:p w14:paraId="1A26B352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Disciplinary procedures</w:t>
      </w:r>
    </w:p>
    <w:p w14:paraId="59BA0D54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- Changes to organisational procedures</w:t>
      </w:r>
    </w:p>
    <w:p w14:paraId="2D425977" w14:textId="2F0944FA" w:rsidR="00E43DEB" w:rsidRPr="00E43DEB" w:rsidRDefault="00E43DEB" w:rsidP="00E43DEB">
      <w:pPr>
        <w:pStyle w:val="CWHeading"/>
      </w:pPr>
      <w:r w:rsidRPr="00E43DEB">
        <w:t>Review of Policy</w:t>
      </w:r>
    </w:p>
    <w:p w14:paraId="656EF1DC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This policy was approved by the Board of the Charles Wood Festival of Music and Summer School in May 2026.</w:t>
      </w:r>
    </w:p>
    <w:p w14:paraId="6C4177A2" w14:textId="77777777" w:rsidR="00E43DEB" w:rsidRPr="00E43DEB" w:rsidRDefault="00E43DEB" w:rsidP="00E4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F7C2A78" w14:textId="11A7E75E" w:rsidR="00CB0BD6" w:rsidRPr="00AB0669" w:rsidRDefault="00E43DEB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E43DEB">
        <w:rPr>
          <w:rFonts w:ascii="Arial" w:eastAsia="Times New Roman" w:hAnsi="Arial" w:cs="Arial"/>
          <w:color w:val="000000"/>
          <w:lang w:eastAsia="en-GB"/>
        </w:rPr>
        <w:t>The policy will be reviewed annually or earlier where required by changes in legislation or organisational practice.</w:t>
      </w: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2F7BDF"/>
    <w:rsid w:val="00303958"/>
    <w:rsid w:val="00317CD5"/>
    <w:rsid w:val="003617E1"/>
    <w:rsid w:val="004B6C75"/>
    <w:rsid w:val="00551438"/>
    <w:rsid w:val="006F5B49"/>
    <w:rsid w:val="0070540A"/>
    <w:rsid w:val="00763047"/>
    <w:rsid w:val="008B2D08"/>
    <w:rsid w:val="00A5439F"/>
    <w:rsid w:val="00AB0669"/>
    <w:rsid w:val="00AC35DB"/>
    <w:rsid w:val="00C15B29"/>
    <w:rsid w:val="00C85D47"/>
    <w:rsid w:val="00CB0BD6"/>
    <w:rsid w:val="00DA5C44"/>
    <w:rsid w:val="00DC3FAB"/>
    <w:rsid w:val="00E43DEB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2</cp:revision>
  <dcterms:created xsi:type="dcterms:W3CDTF">2026-05-13T12:07:00Z</dcterms:created>
  <dcterms:modified xsi:type="dcterms:W3CDTF">2026-05-13T12:07:00Z</dcterms:modified>
</cp:coreProperties>
</file>