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438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B3B09C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6EF0E1D0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537E29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083F7008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5FF311F4" w14:textId="77777777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</w:p>
    <w:p w14:paraId="415D1118" w14:textId="6785DDD8" w:rsidR="00CB0BD6" w:rsidRPr="00CB0BD6" w:rsidRDefault="00CB0BD6" w:rsidP="00CB0BD6">
      <w:pPr>
        <w:pStyle w:val="p1"/>
        <w:spacing w:line="480" w:lineRule="auto"/>
        <w:jc w:val="center"/>
        <w:rPr>
          <w:b/>
          <w:bCs/>
        </w:rPr>
      </w:pPr>
      <w:r w:rsidRPr="00CB0BD6">
        <w:rPr>
          <w:noProof/>
        </w:rPr>
        <w:drawing>
          <wp:inline distT="0" distB="0" distL="0" distR="0" wp14:anchorId="1DF4FA1F" wp14:editId="23E6BCE6">
            <wp:extent cx="1686560" cy="1693502"/>
            <wp:effectExtent l="0" t="0" r="2540" b="0"/>
            <wp:docPr id="5857309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730967" name="Picture 5857309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178" cy="1722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28E95" w14:textId="7F5029B5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Charles Wood Summer School</w:t>
      </w:r>
    </w:p>
    <w:p w14:paraId="4C74D5E0" w14:textId="6C6D60E2" w:rsidR="00CB0BD6" w:rsidRPr="00CB0BD6" w:rsidRDefault="002F7BDF" w:rsidP="00CB0BD6">
      <w:pPr>
        <w:pStyle w:val="p1"/>
        <w:spacing w:line="480" w:lineRule="auto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Child Protection</w:t>
      </w:r>
    </w:p>
    <w:p w14:paraId="4F7717B8" w14:textId="63A3AEE9" w:rsidR="00CB0BD6" w:rsidRPr="00CB0BD6" w:rsidRDefault="00CB0BD6" w:rsidP="00CB0BD6">
      <w:pPr>
        <w:pStyle w:val="p1"/>
        <w:spacing w:line="480" w:lineRule="auto"/>
        <w:jc w:val="center"/>
        <w:rPr>
          <w:sz w:val="36"/>
          <w:szCs w:val="36"/>
        </w:rPr>
      </w:pPr>
      <w:r w:rsidRPr="00CB0BD6">
        <w:rPr>
          <w:b/>
          <w:bCs/>
          <w:sz w:val="36"/>
          <w:szCs w:val="36"/>
        </w:rPr>
        <w:t>POLICY AND GUIDELINES</w:t>
      </w:r>
    </w:p>
    <w:p w14:paraId="7251B6A2" w14:textId="77777777" w:rsidR="00CB0BD6" w:rsidRPr="00CB0BD6" w:rsidRDefault="00CB0BD6">
      <w:pPr>
        <w:rPr>
          <w:rFonts w:ascii="Arial" w:hAnsi="Arial" w:cs="Arial"/>
        </w:rPr>
      </w:pPr>
    </w:p>
    <w:p w14:paraId="5BB2E969" w14:textId="77777777" w:rsidR="00CB0BD6" w:rsidRPr="00CB0BD6" w:rsidRDefault="00CB0BD6">
      <w:pPr>
        <w:rPr>
          <w:rFonts w:ascii="Arial" w:hAnsi="Arial" w:cs="Arial"/>
        </w:rPr>
      </w:pPr>
    </w:p>
    <w:p w14:paraId="1EA98D4D" w14:textId="77777777" w:rsidR="00CB0BD6" w:rsidRPr="00CB0BD6" w:rsidRDefault="00CB0BD6">
      <w:pPr>
        <w:rPr>
          <w:rFonts w:ascii="Arial" w:hAnsi="Arial" w:cs="Arial"/>
        </w:rPr>
      </w:pPr>
    </w:p>
    <w:p w14:paraId="7F6C68DC" w14:textId="77777777" w:rsidR="00CB0BD6" w:rsidRPr="00CB0BD6" w:rsidRDefault="00CB0BD6">
      <w:pPr>
        <w:rPr>
          <w:rFonts w:ascii="Arial" w:hAnsi="Arial" w:cs="Arial"/>
        </w:rPr>
      </w:pPr>
    </w:p>
    <w:p w14:paraId="798EA7F9" w14:textId="77777777" w:rsidR="00CB0BD6" w:rsidRPr="00CB0BD6" w:rsidRDefault="00CB0BD6">
      <w:pPr>
        <w:rPr>
          <w:rFonts w:ascii="Arial" w:hAnsi="Arial" w:cs="Arial"/>
        </w:rPr>
      </w:pPr>
    </w:p>
    <w:p w14:paraId="4F7C956F" w14:textId="77777777" w:rsidR="00CB0BD6" w:rsidRPr="00CB0BD6" w:rsidRDefault="00CB0BD6">
      <w:pPr>
        <w:rPr>
          <w:rFonts w:ascii="Arial" w:hAnsi="Arial" w:cs="Arial"/>
        </w:rPr>
      </w:pPr>
    </w:p>
    <w:p w14:paraId="646D55A2" w14:textId="77777777" w:rsidR="00CB0BD6" w:rsidRPr="00CB0BD6" w:rsidRDefault="00CB0BD6">
      <w:pPr>
        <w:rPr>
          <w:rFonts w:ascii="Arial" w:hAnsi="Arial" w:cs="Arial"/>
        </w:rPr>
      </w:pPr>
    </w:p>
    <w:p w14:paraId="799796F7" w14:textId="77777777" w:rsidR="00CB0BD6" w:rsidRPr="00CB0BD6" w:rsidRDefault="00CB0BD6">
      <w:pPr>
        <w:rPr>
          <w:rFonts w:ascii="Arial" w:hAnsi="Arial" w:cs="Arial"/>
        </w:rPr>
      </w:pPr>
    </w:p>
    <w:p w14:paraId="34F23B2D" w14:textId="77777777" w:rsidR="00CB0BD6" w:rsidRPr="00CB0BD6" w:rsidRDefault="00CB0BD6">
      <w:pPr>
        <w:rPr>
          <w:rFonts w:ascii="Arial" w:hAnsi="Arial" w:cs="Arial"/>
        </w:rPr>
      </w:pPr>
    </w:p>
    <w:p w14:paraId="43BB8E0E" w14:textId="77777777" w:rsidR="00CB0BD6" w:rsidRPr="00CB0BD6" w:rsidRDefault="00CB0BD6">
      <w:pPr>
        <w:rPr>
          <w:rFonts w:ascii="Arial" w:hAnsi="Arial" w:cs="Arial"/>
        </w:rPr>
      </w:pPr>
    </w:p>
    <w:p w14:paraId="7DE331D1" w14:textId="77777777" w:rsidR="00CB0BD6" w:rsidRPr="00CB0BD6" w:rsidRDefault="00CB0BD6">
      <w:pPr>
        <w:rPr>
          <w:rFonts w:ascii="Arial" w:hAnsi="Arial" w:cs="Arial"/>
        </w:rPr>
      </w:pPr>
    </w:p>
    <w:p w14:paraId="2E9B8C76" w14:textId="77777777" w:rsidR="00CB0BD6" w:rsidRPr="00CB0BD6" w:rsidRDefault="00CB0BD6">
      <w:pPr>
        <w:rPr>
          <w:rFonts w:ascii="Arial" w:hAnsi="Arial" w:cs="Arial"/>
        </w:rPr>
      </w:pPr>
    </w:p>
    <w:p w14:paraId="21B3D320" w14:textId="16D96795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B0BD6">
        <w:rPr>
          <w:rFonts w:ascii="Arial" w:eastAsia="Times New Roman" w:hAnsi="Arial" w:cs="Arial"/>
          <w:b/>
          <w:bCs/>
          <w:color w:val="000000"/>
          <w:lang w:eastAsia="en-GB"/>
        </w:rPr>
        <w:t>Revised May 2026</w:t>
      </w:r>
    </w:p>
    <w:p w14:paraId="776B9A23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412C8DCB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2721E9B4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78D7859C" w14:textId="77777777" w:rsidR="00CB0BD6" w:rsidRPr="00CB0BD6" w:rsidRDefault="00CB0BD6" w:rsidP="00CB0BD6">
      <w:pPr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en-GB"/>
        </w:rPr>
      </w:pPr>
    </w:p>
    <w:p w14:paraId="531E31EF" w14:textId="77777777" w:rsidR="00CB0BD6" w:rsidRPr="00CB0BD6" w:rsidRDefault="00CB0BD6" w:rsidP="00CB0BD6">
      <w:pPr>
        <w:rPr>
          <w:rFonts w:ascii="Arial" w:eastAsia="Times New Roman" w:hAnsi="Arial" w:cs="Arial"/>
          <w:color w:val="000000"/>
          <w:sz w:val="18"/>
          <w:szCs w:val="18"/>
          <w:lang w:eastAsia="en-GB"/>
        </w:rPr>
      </w:pPr>
    </w:p>
    <w:p w14:paraId="45F09A8E" w14:textId="77777777" w:rsidR="00CB0BD6" w:rsidRDefault="00CB0BD6" w:rsidP="00CB0B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3E5A050" w14:textId="3B2ABF34" w:rsidR="002F7BDF" w:rsidRPr="002F7BDF" w:rsidRDefault="00CB0BD6" w:rsidP="002F7BDF">
      <w:pPr>
        <w:pStyle w:val="CWHeading"/>
      </w:pPr>
      <w:r w:rsidRPr="00CB0BD6">
        <w:lastRenderedPageBreak/>
        <w:t>Statement of Intent</w:t>
      </w:r>
    </w:p>
    <w:p w14:paraId="1B43BEE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Charles Wood Festival of Music and Summer School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is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committed to safeguarding and promoting the welfare of all children and young people who participate in its activities.</w:t>
      </w:r>
    </w:p>
    <w:p w14:paraId="11008E3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D5BF6E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believes that every child and young person has the right to participate in music and arts activities within a safe, supportive and respectful environment free from abuse, harm, bullying, exploitation or discrimination.</w:t>
      </w:r>
    </w:p>
    <w:p w14:paraId="2C1C7EA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C3361A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welfare of the child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is paramount at all times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>.</w:t>
      </w:r>
    </w:p>
    <w:p w14:paraId="3A35F1C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288216D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This policy applies to:</w:t>
      </w:r>
    </w:p>
    <w:p w14:paraId="7B7721C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Board members</w:t>
      </w:r>
    </w:p>
    <w:p w14:paraId="245868B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Employees and contractors</w:t>
      </w:r>
    </w:p>
    <w:p w14:paraId="6EB6645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Volunteers</w:t>
      </w:r>
    </w:p>
    <w:p w14:paraId="66341CF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Tutors, conductors and visiting artists</w:t>
      </w:r>
    </w:p>
    <w:p w14:paraId="78492FB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Chaperones and residential staff</w:t>
      </w:r>
    </w:p>
    <w:p w14:paraId="2AB93BF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Participants over the age of 16 acting in leadership or mentoring roles</w:t>
      </w:r>
    </w:p>
    <w:p w14:paraId="1F3EC94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- Partner organisations working on behalf of 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</w:p>
    <w:p w14:paraId="46BB778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0E4BF9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For the purposes of this policy, a child or young person is defined as anyone under the age of 18.</w:t>
      </w:r>
    </w:p>
    <w:p w14:paraId="4032F47D" w14:textId="7F800C43" w:rsidR="002F7BDF" w:rsidRPr="002F7BDF" w:rsidRDefault="002F7BDF" w:rsidP="002F7BDF">
      <w:pPr>
        <w:pStyle w:val="CWHeading"/>
      </w:pPr>
      <w:r w:rsidRPr="002F7BDF">
        <w:t>Aims</w:t>
      </w:r>
    </w:p>
    <w:p w14:paraId="7DDA3A8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The aims of this policy are to:</w:t>
      </w:r>
    </w:p>
    <w:p w14:paraId="3803FBB9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Protect children and young people participating in Festival activities</w:t>
      </w:r>
    </w:p>
    <w:p w14:paraId="0BDCC858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Provide staff and volunteers with safeguarding guidance and procedures</w:t>
      </w:r>
    </w:p>
    <w:p w14:paraId="2FFE8D2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Promote good practice and appropriate professional boundaries</w:t>
      </w:r>
    </w:p>
    <w:p w14:paraId="537A831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Ensure concerns are responded to appropriately and promptly</w:t>
      </w:r>
    </w:p>
    <w:p w14:paraId="1E04B6D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Support a culture of safeguarding awareness throughout the organisation</w:t>
      </w:r>
    </w:p>
    <w:p w14:paraId="7516C864" w14:textId="5070A465" w:rsidR="002F7BDF" w:rsidRPr="002F7BDF" w:rsidRDefault="002F7BDF" w:rsidP="002F7BDF">
      <w:pPr>
        <w:pStyle w:val="CWHeading"/>
      </w:pPr>
      <w:r w:rsidRPr="002F7BDF">
        <w:t>Safeguarding Principles</w:t>
      </w:r>
    </w:p>
    <w:p w14:paraId="061289E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will:</w:t>
      </w:r>
    </w:p>
    <w:p w14:paraId="104254F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Treat all children and young people with dignity and respect</w:t>
      </w:r>
    </w:p>
    <w:p w14:paraId="5BC34C78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Take all safeguarding concerns seriously</w:t>
      </w:r>
    </w:p>
    <w:p w14:paraId="6E597A4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Work in partnership with parents, guardians and external agencies</w:t>
      </w:r>
    </w:p>
    <w:p w14:paraId="79B4B1B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Recruit staff and volunteers safely and appropriately</w:t>
      </w:r>
    </w:p>
    <w:p w14:paraId="24135F2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Provide safeguarding guidance and training where appropriate</w:t>
      </w:r>
    </w:p>
    <w:p w14:paraId="163522C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Ensure safeguarding responsibilities are understood by all involved in Festival activities</w:t>
      </w:r>
    </w:p>
    <w:p w14:paraId="0F83B8B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Promote inclusion and equal access to opportunities</w:t>
      </w:r>
    </w:p>
    <w:p w14:paraId="48851747" w14:textId="77777777" w:rsidR="002F7BDF" w:rsidRDefault="002F7BDF" w:rsidP="002F7BDF">
      <w:pPr>
        <w:pStyle w:val="CWHeading"/>
      </w:pPr>
    </w:p>
    <w:p w14:paraId="4BA145EB" w14:textId="77777777" w:rsidR="002F7BDF" w:rsidRDefault="002F7BDF" w:rsidP="002F7BDF">
      <w:pPr>
        <w:pStyle w:val="CWHeading"/>
      </w:pPr>
    </w:p>
    <w:p w14:paraId="1FA248CF" w14:textId="34DADEC7" w:rsidR="002F7BDF" w:rsidRPr="002F7BDF" w:rsidRDefault="002F7BDF" w:rsidP="002F7BDF">
      <w:pPr>
        <w:pStyle w:val="CWHeading"/>
      </w:pPr>
      <w:r w:rsidRPr="002F7BDF">
        <w:lastRenderedPageBreak/>
        <w:t>Recruitment and Vetting</w:t>
      </w:r>
    </w:p>
    <w:p w14:paraId="2FCFF249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Where appropriate, 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 undertake safer recruitment procedures including:</w:t>
      </w:r>
    </w:p>
    <w:p w14:paraId="578EA02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Application processes</w:t>
      </w:r>
    </w:p>
    <w:p w14:paraId="15A1E20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Interviews or informal meetings</w:t>
      </w:r>
    </w:p>
    <w:p w14:paraId="7E6866A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References</w:t>
      </w:r>
    </w:p>
    <w:p w14:paraId="06360AA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- </w:t>
      </w:r>
      <w:proofErr w:type="spellStart"/>
      <w:r w:rsidRPr="002F7BDF">
        <w:rPr>
          <w:rFonts w:ascii="Arial" w:eastAsia="Times New Roman" w:hAnsi="Arial" w:cs="Arial"/>
          <w:color w:val="000000"/>
          <w:lang w:eastAsia="en-GB"/>
        </w:rPr>
        <w:t>AccessNI</w:t>
      </w:r>
      <w:proofErr w:type="spellEnd"/>
      <w:r w:rsidRPr="002F7BDF">
        <w:rPr>
          <w:rFonts w:ascii="Arial" w:eastAsia="Times New Roman" w:hAnsi="Arial" w:cs="Arial"/>
          <w:color w:val="000000"/>
          <w:lang w:eastAsia="en-GB"/>
        </w:rPr>
        <w:t xml:space="preserve"> checks</w:t>
      </w:r>
    </w:p>
    <w:p w14:paraId="62436C2D" w14:textId="77777777" w:rsid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Safeguarding declarations</w:t>
      </w:r>
    </w:p>
    <w:p w14:paraId="770197E2" w14:textId="731F14F9" w:rsidR="009A58D5" w:rsidRPr="009A58D5" w:rsidRDefault="009A58D5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9A58D5">
        <w:rPr>
          <w:rFonts w:ascii="Arial" w:hAnsi="Arial" w:cs="Arial"/>
          <w:color w:val="000000" w:themeColor="text1"/>
          <w:shd w:val="clear" w:color="auto" w:fill="FFFFFF"/>
        </w:rPr>
        <w:t>- Induction and probationary supervision</w:t>
      </w:r>
    </w:p>
    <w:p w14:paraId="4F99ED7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F36BB8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All staff and volunteers working regularly with children are expected to comply with safeguarding procedures and appropriate standards of conduct.</w:t>
      </w:r>
    </w:p>
    <w:p w14:paraId="59055D3C" w14:textId="3E9DBD5C" w:rsidR="002F7BDF" w:rsidRPr="002F7BDF" w:rsidRDefault="002F7BDF" w:rsidP="002F7BDF">
      <w:pPr>
        <w:pStyle w:val="CWHeading"/>
      </w:pPr>
      <w:r w:rsidRPr="002F7BDF">
        <w:t>Good Practice Guidelines</w:t>
      </w:r>
    </w:p>
    <w:p w14:paraId="3DD6B8E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7180B4F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Treat children fairly, consistently and respectfully</w:t>
      </w:r>
    </w:p>
    <w:p w14:paraId="71AC086D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Maintain appropriate professional boundaries</w:t>
      </w:r>
    </w:p>
    <w:p w14:paraId="6FCC388D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Avoid favouritism</w:t>
      </w:r>
    </w:p>
    <w:p w14:paraId="08A27C4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Listen carefully to children’s concerns</w:t>
      </w:r>
    </w:p>
    <w:p w14:paraId="5C86576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-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Use appropriate language and behaviour at all times</w:t>
      </w:r>
      <w:proofErr w:type="gramEnd"/>
    </w:p>
    <w:p w14:paraId="28D4F42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Ensure activities take place in open and observable environments where possible</w:t>
      </w:r>
    </w:p>
    <w:p w14:paraId="0CA8145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Avoid unnecessary one-to-one situations</w:t>
      </w:r>
    </w:p>
    <w:p w14:paraId="272093E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Follow risk assessments and supervision procedures</w:t>
      </w:r>
    </w:p>
    <w:p w14:paraId="27D730B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Challenge inappropriate behaviour where appropriate</w:t>
      </w:r>
    </w:p>
    <w:p w14:paraId="05753CAB" w14:textId="77777777" w:rsid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Report safeguarding concerns promptly</w:t>
      </w:r>
    </w:p>
    <w:p w14:paraId="06DDCA59" w14:textId="6924A446" w:rsidR="009A58D5" w:rsidRPr="009A58D5" w:rsidRDefault="009A58D5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9A58D5">
        <w:rPr>
          <w:rFonts w:ascii="Arial" w:hAnsi="Arial" w:cs="Arial"/>
          <w:color w:val="000000"/>
          <w:shd w:val="clear" w:color="auto" w:fill="FFFFFF"/>
        </w:rPr>
        <w:t>- Record accidents or incidents</w:t>
      </w:r>
    </w:p>
    <w:p w14:paraId="7DA5319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56BE33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Physical contact should always be appropriate, proportionate and necessary to the situation.</w:t>
      </w:r>
    </w:p>
    <w:p w14:paraId="56F896C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9BC924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Any physical intervention should:</w:t>
      </w:r>
    </w:p>
    <w:p w14:paraId="7243922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Never be punitive or aggressive</w:t>
      </w:r>
    </w:p>
    <w:p w14:paraId="254B4B3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Respect the dignity and wellbeing of the child</w:t>
      </w:r>
    </w:p>
    <w:p w14:paraId="5490934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Only occur where necessary for safety, wellbeing or appropriate pastoral care</w:t>
      </w:r>
    </w:p>
    <w:p w14:paraId="4FE44C7B" w14:textId="3304A2E9" w:rsidR="002F7BDF" w:rsidRPr="002F7BDF" w:rsidRDefault="002F7BDF" w:rsidP="002F7BDF">
      <w:pPr>
        <w:pStyle w:val="CWHeading"/>
      </w:pPr>
      <w:r w:rsidRPr="002F7BDF">
        <w:t>One-to-One Situations</w:t>
      </w:r>
    </w:p>
    <w:p w14:paraId="0456ED1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One-to-one meetings with children should generally be avoided where possible.</w:t>
      </w:r>
    </w:p>
    <w:p w14:paraId="15D16B9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E1A0F9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Where necessary:</w:t>
      </w:r>
    </w:p>
    <w:p w14:paraId="68D6195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Meetings should take place in visible or open environments where possible</w:t>
      </w:r>
    </w:p>
    <w:p w14:paraId="7896B229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Another responsible adult should be aware of the arrangement</w:t>
      </w:r>
    </w:p>
    <w:p w14:paraId="483DB86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Doors should remain open where appropriate</w:t>
      </w:r>
    </w:p>
    <w:p w14:paraId="02D7CAF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Residential accommodation arrangements should always follow supervision guidelines</w:t>
      </w:r>
    </w:p>
    <w:p w14:paraId="0BA9B765" w14:textId="77777777" w:rsidR="002F7BDF" w:rsidRDefault="002F7BDF" w:rsidP="002F7BDF">
      <w:pPr>
        <w:pStyle w:val="CWHeading"/>
      </w:pPr>
    </w:p>
    <w:p w14:paraId="13EAE950" w14:textId="77777777" w:rsidR="002F7BDF" w:rsidRDefault="002F7BDF" w:rsidP="002F7BDF">
      <w:pPr>
        <w:pStyle w:val="CWHeading"/>
      </w:pPr>
    </w:p>
    <w:p w14:paraId="685E9F4E" w14:textId="08ED5538" w:rsidR="002F7BDF" w:rsidRPr="002F7BDF" w:rsidRDefault="002F7BDF" w:rsidP="002F7BDF">
      <w:pPr>
        <w:pStyle w:val="CWHeading"/>
      </w:pPr>
      <w:r w:rsidRPr="002F7BDF">
        <w:t>Residential Courses and Trips</w:t>
      </w:r>
    </w:p>
    <w:p w14:paraId="111252D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Additional safeguarding procedures apply to residential courses, overnight stays and organised trips.</w:t>
      </w:r>
    </w:p>
    <w:p w14:paraId="0701FF3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2A7CDE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 seek to ensure:</w:t>
      </w:r>
    </w:p>
    <w:p w14:paraId="2A92B4E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Appropriate supervision ratios</w:t>
      </w:r>
    </w:p>
    <w:p w14:paraId="59325B7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Suitable accommodation arrangements</w:t>
      </w:r>
    </w:p>
    <w:p w14:paraId="7BEC508D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Clear codes of conduct</w:t>
      </w:r>
    </w:p>
    <w:p w14:paraId="33DB2D6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Risk assessments for activities and travel</w:t>
      </w:r>
    </w:p>
    <w:p w14:paraId="7A68BB5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Emergency contact procedures</w:t>
      </w:r>
    </w:p>
    <w:p w14:paraId="1EE75E3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Appropriate welfare and pastoral support</w:t>
      </w:r>
    </w:p>
    <w:p w14:paraId="2D16D9A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60A965F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Parents and guardians will be provided with relevant information in advance of residential activities.</w:t>
      </w:r>
    </w:p>
    <w:p w14:paraId="107224A8" w14:textId="48239955" w:rsidR="002F7BDF" w:rsidRPr="002F7BDF" w:rsidRDefault="002F7BDF" w:rsidP="002F7BDF">
      <w:pPr>
        <w:pStyle w:val="CWHeading"/>
      </w:pPr>
      <w:r w:rsidRPr="002F7BDF">
        <w:t>Photography and Digital Communication</w:t>
      </w:r>
    </w:p>
    <w:p w14:paraId="05F505D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Photographs and recordings involving children may only be taken and used in accordance with Festival safeguarding and data protection procedures.</w:t>
      </w:r>
    </w:p>
    <w:p w14:paraId="23ECF30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54340DB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6BFDF0F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Avoid inappropriate private communication with children online</w:t>
      </w:r>
    </w:p>
    <w:p w14:paraId="0812911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Use approved communication methods where possible</w:t>
      </w:r>
    </w:p>
    <w:p w14:paraId="4B5428B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Maintain professional boundaries in digital communication</w:t>
      </w:r>
    </w:p>
    <w:p w14:paraId="76ABEC9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Never share inappropriate or confidential content</w:t>
      </w:r>
    </w:p>
    <w:p w14:paraId="385549D8" w14:textId="539E045D" w:rsidR="002F7BDF" w:rsidRPr="002F7BDF" w:rsidRDefault="002F7BDF" w:rsidP="002F7BDF">
      <w:pPr>
        <w:pStyle w:val="CWHeading"/>
      </w:pPr>
      <w:r w:rsidRPr="002F7BDF">
        <w:t>Bullying and Behaviour</w:t>
      </w:r>
    </w:p>
    <w:p w14:paraId="3AFEB478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takes bullying, harassment and inappropriate behaviour seriously.</w:t>
      </w:r>
    </w:p>
    <w:p w14:paraId="585E20A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E16B3C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Children and young people should feel safe to report concerns or worries to a trusted adult.</w:t>
      </w:r>
    </w:p>
    <w:p w14:paraId="37FCAE38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3B45FA6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Any concerns relating to bullying or inappropriate conduct will be addressed appropriately and sensitively.</w:t>
      </w:r>
    </w:p>
    <w:p w14:paraId="028760F7" w14:textId="78AADE95" w:rsidR="002F7BDF" w:rsidRPr="002F7BDF" w:rsidRDefault="002F7BDF" w:rsidP="002F7BDF">
      <w:pPr>
        <w:pStyle w:val="CWHeading"/>
      </w:pPr>
      <w:r w:rsidRPr="002F7BDF">
        <w:t>Responding to Concerns</w:t>
      </w:r>
    </w:p>
    <w:p w14:paraId="1E9F8EF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Any safeguarding concern, allegation or disclosure should be taken seriously.</w:t>
      </w:r>
    </w:p>
    <w:p w14:paraId="6A3C6C2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2B0DFD8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Staff and volunteers should:</w:t>
      </w:r>
    </w:p>
    <w:p w14:paraId="52C399A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Listen carefully and calmly</w:t>
      </w:r>
    </w:p>
    <w:p w14:paraId="34E985D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Reassure the child appropriately</w:t>
      </w:r>
    </w:p>
    <w:p w14:paraId="7DBF4B9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Avoid asking leading questions</w:t>
      </w:r>
    </w:p>
    <w:p w14:paraId="2EC491B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Avoid promising confidentiality</w:t>
      </w:r>
    </w:p>
    <w:p w14:paraId="4616DE7D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Record concerns factually using the child’s own words where possible</w:t>
      </w:r>
    </w:p>
    <w:p w14:paraId="76624669" w14:textId="54435676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lastRenderedPageBreak/>
        <w:t>- Report concerns immediately to the designated safeguarding lead</w:t>
      </w:r>
      <w:r w:rsidR="009A58D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="009A58D5" w:rsidRPr="009A58D5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9A58D5" w:rsidRPr="009A58D5">
        <w:rPr>
          <w:rFonts w:ascii="Arial" w:hAnsi="Arial" w:cs="Arial"/>
          <w:color w:val="000000" w:themeColor="text1"/>
          <w:shd w:val="clear" w:color="auto" w:fill="FFFFFF"/>
        </w:rPr>
        <w:t>r to the Chair of the Festival</w:t>
      </w:r>
      <w:r w:rsidR="009A58D5" w:rsidRPr="009A58D5">
        <w:rPr>
          <w:rFonts w:ascii="Aptos" w:hAnsi="Aptos"/>
          <w:color w:val="000000" w:themeColor="text1"/>
          <w:shd w:val="clear" w:color="auto" w:fill="FFFFFF"/>
        </w:rPr>
        <w:t> </w:t>
      </w:r>
    </w:p>
    <w:p w14:paraId="333424A7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26EF3E8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 cooperate fully with statutory authorities and safeguarding agencies where necessary.</w:t>
      </w:r>
    </w:p>
    <w:p w14:paraId="258FF1EF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E4131D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 not undertake investigations independently beyond gathering sufficient information to pass concerns to appropriate authorities.</w:t>
      </w:r>
    </w:p>
    <w:p w14:paraId="38CDB21B" w14:textId="6B523FDC" w:rsidR="002F7BDF" w:rsidRPr="002F7BDF" w:rsidRDefault="002F7BDF" w:rsidP="002F7BDF">
      <w:pPr>
        <w:pStyle w:val="CWHeading"/>
      </w:pPr>
      <w:r w:rsidRPr="002F7BDF">
        <w:t>Safeguarding Contacts</w:t>
      </w:r>
    </w:p>
    <w:p w14:paraId="463687B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Festival Safeguarding Lead:</w:t>
      </w:r>
    </w:p>
    <w:p w14:paraId="3500F2B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Louis Fields</w:t>
      </w:r>
    </w:p>
    <w:p w14:paraId="006B0BC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07784 841990</w:t>
      </w:r>
    </w:p>
    <w:p w14:paraId="25B0845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FD2321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Deputy Safeguarding Contacts:</w:t>
      </w:r>
    </w:p>
    <w:p w14:paraId="3DD9311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Maria McGilly</w:t>
      </w:r>
    </w:p>
    <w:p w14:paraId="503D9B4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07796 024150</w:t>
      </w:r>
    </w:p>
    <w:p w14:paraId="667A8453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533515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Elise Crean</w:t>
      </w:r>
    </w:p>
    <w:p w14:paraId="1CC3A99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07928 685469</w:t>
      </w:r>
    </w:p>
    <w:p w14:paraId="194D7719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BDEB5E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Michael Harris</w:t>
      </w:r>
    </w:p>
    <w:p w14:paraId="39F42A4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07989 445754</w:t>
      </w:r>
    </w:p>
    <w:p w14:paraId="6A11EB66" w14:textId="135F8D66" w:rsidR="002F7BDF" w:rsidRPr="002F7BDF" w:rsidRDefault="002F7BDF" w:rsidP="002F7BDF">
      <w:pPr>
        <w:pStyle w:val="CWHeading"/>
      </w:pPr>
      <w:r w:rsidRPr="002F7BDF">
        <w:t>Emergency and External Contacts</w:t>
      </w:r>
    </w:p>
    <w:p w14:paraId="4C80A90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In an emergency where a child is at immediate risk of harm, contact emergency services immediately.</w:t>
      </w:r>
    </w:p>
    <w:p w14:paraId="7EE07C5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50F859B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Northern Ireland Gateway Teams and Regional Emergency Social Work Services may also be contacted where appropriate.</w:t>
      </w:r>
    </w:p>
    <w:p w14:paraId="0D293911" w14:textId="1C5C7A46" w:rsidR="002F7BDF" w:rsidRPr="002F7BDF" w:rsidRDefault="002F7BDF" w:rsidP="002F7BDF">
      <w:pPr>
        <w:pStyle w:val="CWHeading"/>
      </w:pPr>
      <w:r w:rsidRPr="002F7BDF">
        <w:t>Training and Awareness</w:t>
      </w:r>
    </w:p>
    <w:p w14:paraId="017EE88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 xml:space="preserve">The </w:t>
      </w:r>
      <w:proofErr w:type="gramStart"/>
      <w:r w:rsidRPr="002F7BDF">
        <w:rPr>
          <w:rFonts w:ascii="Arial" w:eastAsia="Times New Roman" w:hAnsi="Arial" w:cs="Arial"/>
          <w:color w:val="000000"/>
          <w:lang w:eastAsia="en-GB"/>
        </w:rPr>
        <w:t>Festival</w:t>
      </w:r>
      <w:proofErr w:type="gramEnd"/>
      <w:r w:rsidRPr="002F7BDF">
        <w:rPr>
          <w:rFonts w:ascii="Arial" w:eastAsia="Times New Roman" w:hAnsi="Arial" w:cs="Arial"/>
          <w:color w:val="000000"/>
          <w:lang w:eastAsia="en-GB"/>
        </w:rPr>
        <w:t xml:space="preserve"> will seek to ensure that safeguarding awareness is promoted throughout the organisation.</w:t>
      </w:r>
    </w:p>
    <w:p w14:paraId="7CAAD14A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402BECB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Safeguarding guidance or training may be provided to staff and volunteers where appropriate to their role.</w:t>
      </w:r>
    </w:p>
    <w:p w14:paraId="43700A0A" w14:textId="79BF04E4" w:rsidR="002F7BDF" w:rsidRPr="002F7BDF" w:rsidRDefault="002F7BDF" w:rsidP="002F7BDF">
      <w:pPr>
        <w:pStyle w:val="CWHeading"/>
      </w:pPr>
      <w:r w:rsidRPr="002F7BDF">
        <w:t>Confidentiality and Record Keeping</w:t>
      </w:r>
    </w:p>
    <w:p w14:paraId="3C3DF28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Safeguarding information will be handled sensitively and shared only on a need-to-know basis.</w:t>
      </w:r>
    </w:p>
    <w:p w14:paraId="2F8F1205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1EB31AE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Records relating to safeguarding concerns will be stored securely in accordance with data protection legislation.</w:t>
      </w:r>
    </w:p>
    <w:p w14:paraId="426B697D" w14:textId="77777777" w:rsidR="009A58D5" w:rsidRDefault="009A58D5" w:rsidP="002F7BDF">
      <w:pPr>
        <w:pStyle w:val="CWHeading"/>
      </w:pPr>
      <w:r>
        <w:lastRenderedPageBreak/>
        <w:t>Partner organisations</w:t>
      </w:r>
    </w:p>
    <w:p w14:paraId="3B01F632" w14:textId="77777777" w:rsidR="009A58D5" w:rsidRPr="009A58D5" w:rsidRDefault="009A58D5" w:rsidP="009A58D5">
      <w:pPr>
        <w:pStyle w:val="CWBODY"/>
        <w:spacing w:before="0" w:beforeAutospacing="0" w:after="0" w:afterAutospacing="0"/>
      </w:pPr>
      <w:r w:rsidRPr="009A58D5">
        <w:t xml:space="preserve">Any partner organisation working with children on behalf of the </w:t>
      </w:r>
      <w:proofErr w:type="gramStart"/>
      <w:r w:rsidRPr="009A58D5">
        <w:t>Festival</w:t>
      </w:r>
      <w:proofErr w:type="gramEnd"/>
      <w:r w:rsidRPr="009A58D5">
        <w:t xml:space="preserve"> must:</w:t>
      </w:r>
    </w:p>
    <w:p w14:paraId="554EA871" w14:textId="7B33256F" w:rsidR="009A58D5" w:rsidRPr="009A58D5" w:rsidRDefault="009A58D5" w:rsidP="009A58D5">
      <w:pPr>
        <w:pStyle w:val="CWBODY"/>
        <w:spacing w:before="0" w:beforeAutospacing="0" w:after="0" w:afterAutospacing="0"/>
      </w:pPr>
      <w:r w:rsidRPr="009A58D5">
        <w:t>-</w:t>
      </w:r>
      <w:r>
        <w:t xml:space="preserve"> </w:t>
      </w:r>
      <w:r w:rsidRPr="009A58D5">
        <w:t>Provide its own safeguarding policy</w:t>
      </w:r>
    </w:p>
    <w:p w14:paraId="45A0CD71" w14:textId="0175CA40" w:rsidR="009A58D5" w:rsidRPr="009A58D5" w:rsidRDefault="009A58D5" w:rsidP="009A58D5">
      <w:pPr>
        <w:pStyle w:val="CWBODY"/>
        <w:spacing w:before="0" w:beforeAutospacing="0" w:after="0" w:afterAutospacing="0"/>
      </w:pPr>
      <w:r>
        <w:t xml:space="preserve">- </w:t>
      </w:r>
      <w:r w:rsidRPr="009A58D5">
        <w:t>Supply named safeguarding contacts</w:t>
      </w:r>
    </w:p>
    <w:p w14:paraId="44F65273" w14:textId="10A4E6B9" w:rsidR="009A58D5" w:rsidRPr="009A58D5" w:rsidRDefault="009A58D5" w:rsidP="009A58D5">
      <w:pPr>
        <w:pStyle w:val="CWBODY"/>
        <w:spacing w:before="0" w:beforeAutospacing="0" w:after="0" w:afterAutospacing="0"/>
      </w:pPr>
      <w:r>
        <w:t xml:space="preserve">- </w:t>
      </w:r>
      <w:r w:rsidRPr="009A58D5">
        <w:t>Agree clear responsibility boundaries</w:t>
      </w:r>
    </w:p>
    <w:p w14:paraId="5A9DBB3D" w14:textId="05AEEB14" w:rsidR="009A58D5" w:rsidRDefault="009A58D5" w:rsidP="009A58D5">
      <w:pPr>
        <w:pStyle w:val="CWBODY"/>
        <w:spacing w:before="0" w:beforeAutospacing="0" w:after="0" w:afterAutospacing="0"/>
      </w:pPr>
      <w:r>
        <w:t xml:space="preserve">- </w:t>
      </w:r>
      <w:r w:rsidRPr="009A58D5">
        <w:t>Confirm that staff have appropriate vetting and training</w:t>
      </w:r>
    </w:p>
    <w:p w14:paraId="251F8629" w14:textId="7E493C5D" w:rsidR="002F7BDF" w:rsidRPr="002F7BDF" w:rsidRDefault="002F7BDF" w:rsidP="002F7BDF">
      <w:pPr>
        <w:pStyle w:val="CWHeading"/>
      </w:pPr>
      <w:r w:rsidRPr="002F7BDF">
        <w:t>Breaches of the Policy</w:t>
      </w:r>
    </w:p>
    <w:p w14:paraId="456A94AE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Breaches of this policy may result in:</w:t>
      </w:r>
    </w:p>
    <w:p w14:paraId="24D6C37C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Removal from duties</w:t>
      </w:r>
    </w:p>
    <w:p w14:paraId="5E163194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Disciplinary action</w:t>
      </w:r>
    </w:p>
    <w:p w14:paraId="1478EA30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Termination of volunteer or employment arrangements</w:t>
      </w:r>
    </w:p>
    <w:p w14:paraId="28A85525" w14:textId="42AA6DC9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- Referral to statutory or safeguarding authorities where appropriate</w:t>
      </w:r>
    </w:p>
    <w:p w14:paraId="52596862" w14:textId="75751B61" w:rsidR="002F7BDF" w:rsidRPr="002F7BDF" w:rsidRDefault="002F7BDF" w:rsidP="002F7BDF">
      <w:pPr>
        <w:pStyle w:val="CWHeading"/>
      </w:pPr>
      <w:r w:rsidRPr="002F7BDF">
        <w:t>Review of Policy</w:t>
      </w:r>
    </w:p>
    <w:p w14:paraId="4B064B72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This policy was approved by the Board of the Charles Wood Festival of Music and Summer School in May 2026.</w:t>
      </w:r>
    </w:p>
    <w:p w14:paraId="4B893811" w14:textId="77777777" w:rsidR="002F7BDF" w:rsidRP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504BFA8" w14:textId="6A38D457" w:rsidR="002F7BDF" w:rsidRDefault="002F7BDF" w:rsidP="002F7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  <w:r w:rsidRPr="002F7BDF">
        <w:rPr>
          <w:rFonts w:ascii="Arial" w:eastAsia="Times New Roman" w:hAnsi="Arial" w:cs="Arial"/>
          <w:color w:val="000000"/>
          <w:lang w:eastAsia="en-GB"/>
        </w:rPr>
        <w:t>The policy will be reviewed annually or earlier where required by changes in legislation, safeguarding guidance or organisational practice.</w:t>
      </w:r>
    </w:p>
    <w:p w14:paraId="5F7C2A78" w14:textId="77EB333F" w:rsidR="00CB0BD6" w:rsidRPr="00AB0669" w:rsidRDefault="00CB0BD6" w:rsidP="00AB06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000000"/>
          <w:lang w:eastAsia="en-GB"/>
        </w:rPr>
      </w:pPr>
    </w:p>
    <w:sectPr w:rsidR="00CB0BD6" w:rsidRPr="00AB0669" w:rsidSect="0076304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308A"/>
    <w:multiLevelType w:val="hybridMultilevel"/>
    <w:tmpl w:val="AFDA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7546E"/>
    <w:multiLevelType w:val="hybridMultilevel"/>
    <w:tmpl w:val="B2E0E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B1A30"/>
    <w:multiLevelType w:val="hybridMultilevel"/>
    <w:tmpl w:val="0FF6B8BA"/>
    <w:lvl w:ilvl="0" w:tplc="EB20EF96">
      <w:start w:val="77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86DFE"/>
    <w:multiLevelType w:val="multilevel"/>
    <w:tmpl w:val="0BB6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71357"/>
    <w:multiLevelType w:val="hybridMultilevel"/>
    <w:tmpl w:val="6BE8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46B88"/>
    <w:multiLevelType w:val="hybridMultilevel"/>
    <w:tmpl w:val="341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20DD"/>
    <w:multiLevelType w:val="hybridMultilevel"/>
    <w:tmpl w:val="A7584728"/>
    <w:lvl w:ilvl="0" w:tplc="F33C050A">
      <w:start w:val="77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016">
    <w:abstractNumId w:val="5"/>
  </w:num>
  <w:num w:numId="2" w16cid:durableId="793056774">
    <w:abstractNumId w:val="0"/>
  </w:num>
  <w:num w:numId="3" w16cid:durableId="972055128">
    <w:abstractNumId w:val="1"/>
  </w:num>
  <w:num w:numId="4" w16cid:durableId="2014063994">
    <w:abstractNumId w:val="4"/>
  </w:num>
  <w:num w:numId="5" w16cid:durableId="757679134">
    <w:abstractNumId w:val="3"/>
  </w:num>
  <w:num w:numId="6" w16cid:durableId="260723983">
    <w:abstractNumId w:val="2"/>
  </w:num>
  <w:num w:numId="7" w16cid:durableId="2124879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D6"/>
    <w:rsid w:val="002F55DB"/>
    <w:rsid w:val="002F7BDF"/>
    <w:rsid w:val="00303958"/>
    <w:rsid w:val="00317CD5"/>
    <w:rsid w:val="003617E1"/>
    <w:rsid w:val="00551438"/>
    <w:rsid w:val="006F5B49"/>
    <w:rsid w:val="0070540A"/>
    <w:rsid w:val="00763047"/>
    <w:rsid w:val="009A58D5"/>
    <w:rsid w:val="00A5439F"/>
    <w:rsid w:val="00AB0669"/>
    <w:rsid w:val="00C15B29"/>
    <w:rsid w:val="00CB0BD6"/>
    <w:rsid w:val="00DA5C44"/>
    <w:rsid w:val="00DC3FAB"/>
    <w:rsid w:val="00EE353A"/>
    <w:rsid w:val="00F41C3F"/>
    <w:rsid w:val="00FC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4D286A"/>
  <w14:defaultImageDpi w14:val="32767"/>
  <w15:chartTrackingRefBased/>
  <w15:docId w15:val="{6E4F0DCA-C57A-B943-A4B6-A77000E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B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B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B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B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B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B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B0BD6"/>
    <w:rPr>
      <w:rFonts w:ascii="Arial" w:eastAsia="Times New Roman" w:hAnsi="Arial" w:cs="Arial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WHeading">
    <w:name w:val="CWHeading"/>
    <w:basedOn w:val="NormalWeb"/>
    <w:qFormat/>
    <w:rsid w:val="00CB0BD6"/>
    <w:pPr>
      <w:jc w:val="both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CWBODY">
    <w:name w:val="CWBODY"/>
    <w:basedOn w:val="NormalWeb"/>
    <w:qFormat/>
    <w:rsid w:val="00CB0BD6"/>
    <w:pPr>
      <w:jc w:val="both"/>
    </w:pPr>
    <w:rPr>
      <w:rFonts w:ascii="Arial" w:hAnsi="Arial" w:cs="Arial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0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0BD6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CB0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Fields</dc:creator>
  <cp:keywords/>
  <dc:description/>
  <cp:lastModifiedBy>A Fields</cp:lastModifiedBy>
  <cp:revision>3</cp:revision>
  <dcterms:created xsi:type="dcterms:W3CDTF">2026-05-13T11:56:00Z</dcterms:created>
  <dcterms:modified xsi:type="dcterms:W3CDTF">2026-05-17T10:32:00Z</dcterms:modified>
</cp:coreProperties>
</file>